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65A0" w14:textId="731B7109" w:rsidR="007C21B7" w:rsidRPr="007C21B7" w:rsidRDefault="007C21B7" w:rsidP="007C21B7">
      <w:pPr>
        <w:pStyle w:val="StandardWeb"/>
        <w:rPr>
          <w:b/>
          <w:bCs/>
        </w:rPr>
      </w:pPr>
      <w:proofErr w:type="gramStart"/>
      <w:r w:rsidRPr="007C21B7">
        <w:rPr>
          <w:b/>
          <w:bCs/>
        </w:rPr>
        <w:t>Wanderausstellung  „</w:t>
      </w:r>
      <w:proofErr w:type="gramEnd"/>
      <w:r w:rsidRPr="007C21B7">
        <w:rPr>
          <w:b/>
          <w:bCs/>
        </w:rPr>
        <w:t>Es war einmal in Rechnitz“</w:t>
      </w:r>
      <w:r w:rsidRPr="007C21B7">
        <w:rPr>
          <w:b/>
          <w:bCs/>
        </w:rPr>
        <w:br/>
      </w:r>
    </w:p>
    <w:p w14:paraId="5642FBE8" w14:textId="372FC5CF" w:rsidR="007C21B7" w:rsidRDefault="007C21B7" w:rsidP="007C21B7">
      <w:pPr>
        <w:pStyle w:val="StandardWeb"/>
      </w:pPr>
      <w:r>
        <w:t xml:space="preserve">In der Ordination von Dr. Lindau ist zurzeit eine besondere Ausstellung zu bewundern: </w:t>
      </w:r>
      <w:proofErr w:type="gramStart"/>
      <w:r>
        <w:t>Acht  Schüler</w:t>
      </w:r>
      <w:proofErr w:type="gramEnd"/>
      <w:r>
        <w:t xml:space="preserve">/innen der 4. Klassen der NP- Volksschule haben sich ein Semester lang unter der Leitung von Dr. Herbert Gossi  mit der </w:t>
      </w:r>
      <w:proofErr w:type="spellStart"/>
      <w:r>
        <w:t>Rechnitzer</w:t>
      </w:r>
      <w:proofErr w:type="spellEnd"/>
      <w:r>
        <w:t xml:space="preserve"> Geschichte beschäftigt und das Resultat ihres Studiums in einer Fotocollage historischer Gassen ihrer Heimatgemeinde verdichtet.</w:t>
      </w:r>
    </w:p>
    <w:p w14:paraId="62C6E848" w14:textId="7ECC4BB8" w:rsidR="007C21B7" w:rsidRDefault="007C21B7" w:rsidP="007C21B7">
      <w:pPr>
        <w:pStyle w:val="StandardWeb"/>
        <w:jc w:val="center"/>
      </w:pPr>
      <w:r>
        <w:rPr>
          <w:noProof/>
        </w:rPr>
        <w:drawing>
          <wp:inline distT="0" distB="0" distL="0" distR="0" wp14:anchorId="41B036F6" wp14:editId="20394E3D">
            <wp:extent cx="4029075" cy="3752850"/>
            <wp:effectExtent l="0" t="0" r="952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Elias </w:t>
      </w:r>
      <w:proofErr w:type="spellStart"/>
      <w:r>
        <w:t>Szmolyan</w:t>
      </w:r>
      <w:proofErr w:type="spellEnd"/>
      <w:r>
        <w:t>, Jana Binder und Emma Lausch, 4b Klasse, </w:t>
      </w:r>
      <w:r>
        <w:br/>
        <w:t>zeigten sich voller Tatendrang, gemeinsam mit Dr. Herbert Gossi die Geschichte von Rechnitz zu erkunden.</w:t>
      </w:r>
    </w:p>
    <w:p w14:paraId="03C9F105" w14:textId="77777777" w:rsidR="007C21B7" w:rsidRDefault="007C21B7" w:rsidP="007C21B7">
      <w:pPr>
        <w:pStyle w:val="StandardWeb"/>
        <w:jc w:val="center"/>
      </w:pPr>
      <w:r>
        <w:t> </w:t>
      </w:r>
    </w:p>
    <w:p w14:paraId="752FFEA4" w14:textId="77777777" w:rsidR="007C21B7" w:rsidRDefault="007C21B7" w:rsidP="007C21B7">
      <w:pPr>
        <w:pStyle w:val="StandardWeb"/>
        <w:jc w:val="center"/>
      </w:pPr>
      <w:r>
        <w:rPr>
          <w:b/>
          <w:bCs/>
          <w:noProof/>
        </w:rPr>
        <w:lastRenderedPageBreak/>
        <w:drawing>
          <wp:inline distT="0" distB="0" distL="0" distR="0" wp14:anchorId="517B4FF4" wp14:editId="02B71CA9">
            <wp:extent cx="4086225" cy="3067050"/>
            <wp:effectExtent l="0" t="0" r="9525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t>Auch Jonas Reithofer und Leonard Bruckner, 4a Klasse,</w:t>
      </w:r>
      <w:r>
        <w:br/>
        <w:t>zeigten großes Interesse an der Geschichte von Rechnitz!</w:t>
      </w:r>
    </w:p>
    <w:p w14:paraId="4D48D1C3" w14:textId="77777777" w:rsidR="007C21B7" w:rsidRDefault="007C21B7" w:rsidP="007C21B7">
      <w:pPr>
        <w:pStyle w:val="StandardWeb"/>
        <w:jc w:val="center"/>
      </w:pPr>
      <w:r>
        <w:rPr>
          <w:b/>
          <w:bCs/>
          <w:noProof/>
        </w:rPr>
        <w:drawing>
          <wp:inline distT="0" distB="0" distL="0" distR="0" wp14:anchorId="45D32AC7" wp14:editId="511CF4A7">
            <wp:extent cx="4429125" cy="3486150"/>
            <wp:effectExtent l="0" t="0" r="9525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t xml:space="preserve">Voller Freude präsentieren Max Schranz, Elisa Binder </w:t>
      </w:r>
      <w:r>
        <w:br/>
        <w:t>und Lenny Varga, 4b Klasse, ihr Werk!</w:t>
      </w:r>
    </w:p>
    <w:p w14:paraId="7DA40D2A" w14:textId="77777777" w:rsidR="007C21B7" w:rsidRDefault="007C21B7" w:rsidP="007C21B7">
      <w:pPr>
        <w:pStyle w:val="StandardWeb"/>
        <w:jc w:val="center"/>
      </w:pPr>
      <w:r>
        <w:rPr>
          <w:b/>
          <w:bCs/>
          <w:noProof/>
        </w:rPr>
        <w:lastRenderedPageBreak/>
        <w:drawing>
          <wp:inline distT="0" distB="0" distL="0" distR="0" wp14:anchorId="5EE28BC6" wp14:editId="3419145B">
            <wp:extent cx="4591050" cy="422910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rStyle w:val="Fett"/>
        </w:rPr>
        <w:t>Ein aufrichtiges Dankeschön ergeht an unseren ehrenamtlichen</w:t>
      </w:r>
      <w:r>
        <w:rPr>
          <w:b/>
          <w:bCs/>
        </w:rPr>
        <w:br/>
      </w:r>
      <w:r>
        <w:rPr>
          <w:rStyle w:val="Fett"/>
        </w:rPr>
        <w:t>Lesepaten der VS-Neigungsgruppe, Dr. Herbert Gossi,</w:t>
      </w:r>
      <w:r>
        <w:rPr>
          <w:b/>
          <w:bCs/>
        </w:rPr>
        <w:br/>
      </w:r>
      <w:r>
        <w:rPr>
          <w:rStyle w:val="Fett"/>
        </w:rPr>
        <w:t xml:space="preserve">für sein großartiges schulisches Engagement! </w:t>
      </w:r>
      <w:r>
        <w:rPr>
          <w:b/>
          <w:bCs/>
        </w:rPr>
        <w:br/>
      </w:r>
      <w:r>
        <w:rPr>
          <w:rStyle w:val="Fett"/>
        </w:rPr>
        <w:t>Die Kinder waren mit Begeisterung dabei, gemeinsam mit ihm</w:t>
      </w:r>
      <w:r>
        <w:rPr>
          <w:b/>
          <w:bCs/>
        </w:rPr>
        <w:br/>
      </w:r>
      <w:r>
        <w:rPr>
          <w:rStyle w:val="Fett"/>
        </w:rPr>
        <w:t>im geschichtlichen Wissensschatz über Rechnitz stöbern zu dürfen.</w:t>
      </w:r>
    </w:p>
    <w:p w14:paraId="1999F09B" w14:textId="77777777" w:rsidR="007C21B7" w:rsidRDefault="007C21B7" w:rsidP="007C21B7">
      <w:pPr>
        <w:pStyle w:val="StandardWeb"/>
      </w:pPr>
      <w:r>
        <w:t>Die Wanderausstellung ES WAR EINMAL IN RECHNITZ ist bis Anfang September bei Dr. Lindau und ab Herbst in der Volksschule Rechnitz zu besichtigen.</w:t>
      </w:r>
    </w:p>
    <w:p w14:paraId="6FFFE635" w14:textId="77777777" w:rsidR="00DB0B99" w:rsidRDefault="00DB0B99"/>
    <w:sectPr w:rsidR="00DB0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B7"/>
    <w:rsid w:val="007C21B7"/>
    <w:rsid w:val="00D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E9FC"/>
  <w15:chartTrackingRefBased/>
  <w15:docId w15:val="{C436645E-9A52-492A-8019-6FF1680C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C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7C2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</dc:creator>
  <cp:keywords/>
  <dc:description/>
  <cp:lastModifiedBy>Volksschule</cp:lastModifiedBy>
  <cp:revision>1</cp:revision>
  <dcterms:created xsi:type="dcterms:W3CDTF">2021-05-20T07:13:00Z</dcterms:created>
  <dcterms:modified xsi:type="dcterms:W3CDTF">2021-05-20T07:14:00Z</dcterms:modified>
</cp:coreProperties>
</file>